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66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884"/>
        <w:gridCol w:w="1742"/>
        <w:gridCol w:w="2647"/>
        <w:gridCol w:w="141"/>
        <w:gridCol w:w="1544"/>
        <w:gridCol w:w="2704"/>
      </w:tblGrid>
      <w:tr w:rsidR="003469D9" w:rsidTr="003469D9">
        <w:trPr>
          <w:trHeight w:val="4791"/>
        </w:trPr>
        <w:tc>
          <w:tcPr>
            <w:tcW w:w="10662" w:type="dxa"/>
            <w:gridSpan w:val="6"/>
            <w:tcBorders>
              <w:top w:val="none" w:sz="3" w:space="0" w:color="000000"/>
              <w:left w:val="none" w:sz="3" w:space="0" w:color="000000"/>
              <w:right w:val="none" w:sz="3" w:space="0" w:color="000000"/>
            </w:tcBorders>
            <w:vAlign w:val="center"/>
          </w:tcPr>
          <w:p w:rsidR="003469D9" w:rsidRDefault="003469D9" w:rsidP="003469D9">
            <w:pPr>
              <w:pStyle w:val="a3"/>
              <w:wordWrap/>
              <w:spacing w:after="240" w:line="240" w:lineRule="auto"/>
              <w:jc w:val="center"/>
            </w:pPr>
            <w:bookmarkStart w:id="0" w:name="_top"/>
            <w:bookmarkEnd w:id="0"/>
            <w:r>
              <w:rPr>
                <w:rFonts w:ascii="맑은 고딕" w:eastAsia="맑은 고딕"/>
                <w:b/>
                <w:sz w:val="40"/>
              </w:rPr>
              <w:t>연구목적 의무기록 접근권한 신청서</w:t>
            </w:r>
          </w:p>
          <w:p w:rsidR="003469D9" w:rsidRDefault="003469D9" w:rsidP="003469D9">
            <w:pPr>
              <w:pStyle w:val="MS"/>
              <w:spacing w:after="240" w:line="276" w:lineRule="auto"/>
              <w:ind w:rightChars="-36" w:right="-72" w:firstLineChars="100" w:firstLine="240"/>
            </w:pPr>
            <w:r>
              <w:rPr>
                <w:b/>
                <w:sz w:val="24"/>
              </w:rPr>
              <w:t>임상연구와 관련하여 해운대백병원 EMR 시스템 접근권한을 해당 연구책임자의 확인을 거쳐 아래와 같이 신청합니다. 또한 환자 개인정보를 외부로 유출하거나 연구 목적 외에 다른 용도로 사용하지 않을 것이며, EMR을 사용함으로써 발생하는 모든 문제에 대하여 해당 연구책임자 및 본인, 소속기관이 공동 책임질 것임을 서약합니다.</w:t>
            </w:r>
          </w:p>
          <w:p w:rsidR="003469D9" w:rsidRDefault="003469D9" w:rsidP="003469D9">
            <w:pPr>
              <w:pStyle w:val="MS"/>
              <w:spacing w:line="276" w:lineRule="auto"/>
              <w:ind w:left="240" w:hangingChars="100" w:hanging="240"/>
            </w:pPr>
            <w:r>
              <w:rPr>
                <w:b/>
                <w:sz w:val="24"/>
              </w:rPr>
              <w:t xml:space="preserve">▶ 해당 임상연구가 종료되거나 권한을 부여 받은 담당자가 퇴사 및 부서이동, 과제변경, 연락두절 등의 사유로 권한을 유지할 수 없을 것으로 판단되는 경우 본 기관 연구책임자 또는 임상시험센터의 책임하에 언제든지 권한을 중지 및 삭제할 수 있습니다. </w:t>
            </w:r>
          </w:p>
          <w:p w:rsidR="003469D9" w:rsidRDefault="003469D9" w:rsidP="003469D9">
            <w:pPr>
              <w:pStyle w:val="MS"/>
              <w:spacing w:line="240" w:lineRule="auto"/>
              <w:jc w:val="right"/>
            </w:pPr>
            <w:r>
              <w:rPr>
                <w:b/>
                <w:sz w:val="24"/>
              </w:rPr>
              <w:t>20        년        월        일</w:t>
            </w:r>
          </w:p>
        </w:tc>
      </w:tr>
      <w:tr w:rsidR="00914A2A" w:rsidTr="003469D9">
        <w:trPr>
          <w:trHeight w:val="627"/>
        </w:trPr>
        <w:tc>
          <w:tcPr>
            <w:tcW w:w="1884" w:type="dxa"/>
            <w:tcBorders>
              <w:top w:val="single" w:sz="9" w:space="0" w:color="000000"/>
              <w:left w:val="single" w:sz="9" w:space="0" w:color="000000"/>
              <w:bottom w:val="single" w:sz="3"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sz w:val="22"/>
              </w:rPr>
            </w:pPr>
            <w:r w:rsidRPr="003469D9">
              <w:rPr>
                <w:rFonts w:ascii="맑은 고딕" w:eastAsia="맑은 고딕"/>
                <w:b/>
                <w:sz w:val="22"/>
              </w:rPr>
              <w:t xml:space="preserve"> </w:t>
            </w:r>
            <w:proofErr w:type="gramStart"/>
            <w:r w:rsidRPr="003469D9">
              <w:rPr>
                <w:rFonts w:ascii="맑은 고딕" w:eastAsia="맑은 고딕"/>
                <w:b/>
                <w:sz w:val="22"/>
              </w:rPr>
              <w:t>과  제</w:t>
            </w:r>
            <w:proofErr w:type="gramEnd"/>
          </w:p>
          <w:p w:rsidR="00914A2A" w:rsidRPr="003469D9" w:rsidRDefault="003469D9" w:rsidP="003469D9">
            <w:pPr>
              <w:pStyle w:val="a3"/>
              <w:wordWrap/>
              <w:spacing w:line="240" w:lineRule="auto"/>
              <w:jc w:val="center"/>
              <w:rPr>
                <w:b/>
                <w:sz w:val="22"/>
              </w:rPr>
            </w:pPr>
            <w:proofErr w:type="gramStart"/>
            <w:r w:rsidRPr="003469D9">
              <w:rPr>
                <w:rFonts w:ascii="맑은 고딕" w:eastAsia="맑은 고딕"/>
                <w:b/>
                <w:sz w:val="22"/>
              </w:rPr>
              <w:t>승  인</w:t>
            </w:r>
            <w:proofErr w:type="gramEnd"/>
            <w:r w:rsidRPr="003469D9">
              <w:rPr>
                <w:rFonts w:ascii="맑은 고딕" w:eastAsia="맑은 고딕"/>
                <w:b/>
                <w:sz w:val="22"/>
              </w:rPr>
              <w:t xml:space="preserve">  번  호</w:t>
            </w:r>
          </w:p>
        </w:tc>
        <w:tc>
          <w:tcPr>
            <w:tcW w:w="8778" w:type="dxa"/>
            <w:gridSpan w:val="5"/>
            <w:tcBorders>
              <w:top w:val="single" w:sz="9" w:space="0" w:color="000000"/>
              <w:left w:val="single" w:sz="3" w:space="0" w:color="000000"/>
              <w:bottom w:val="single" w:sz="3" w:space="0" w:color="000000"/>
              <w:right w:val="single" w:sz="9" w:space="0" w:color="000000"/>
            </w:tcBorders>
            <w:vAlign w:val="center"/>
          </w:tcPr>
          <w:p w:rsidR="00914A2A" w:rsidRDefault="00914A2A" w:rsidP="003469D9">
            <w:pPr>
              <w:pStyle w:val="a3"/>
              <w:wordWrap/>
              <w:spacing w:line="240" w:lineRule="auto"/>
              <w:jc w:val="center"/>
            </w:pPr>
          </w:p>
        </w:tc>
      </w:tr>
      <w:tr w:rsidR="00914A2A" w:rsidTr="003469D9">
        <w:trPr>
          <w:trHeight w:val="584"/>
        </w:trPr>
        <w:tc>
          <w:tcPr>
            <w:tcW w:w="1884" w:type="dxa"/>
            <w:tcBorders>
              <w:top w:val="single" w:sz="3" w:space="0" w:color="000000"/>
              <w:left w:val="single" w:sz="9" w:space="0" w:color="000000"/>
              <w:bottom w:val="single" w:sz="3"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sz w:val="22"/>
              </w:rPr>
            </w:pPr>
            <w:r w:rsidRPr="003469D9">
              <w:rPr>
                <w:rFonts w:ascii="맑은 고딕" w:eastAsia="맑은 고딕"/>
                <w:b/>
                <w:sz w:val="22"/>
              </w:rPr>
              <w:t>연 구 과 제 명</w:t>
            </w:r>
          </w:p>
        </w:tc>
        <w:tc>
          <w:tcPr>
            <w:tcW w:w="8778" w:type="dxa"/>
            <w:gridSpan w:val="5"/>
            <w:tcBorders>
              <w:top w:val="single" w:sz="3" w:space="0" w:color="000000"/>
              <w:left w:val="single" w:sz="3" w:space="0" w:color="000000"/>
              <w:bottom w:val="single" w:sz="3" w:space="0" w:color="000000"/>
              <w:right w:val="single" w:sz="9" w:space="0" w:color="000000"/>
            </w:tcBorders>
            <w:vAlign w:val="center"/>
          </w:tcPr>
          <w:p w:rsidR="00914A2A" w:rsidRDefault="00914A2A" w:rsidP="003469D9">
            <w:pPr>
              <w:pStyle w:val="a3"/>
              <w:wordWrap/>
              <w:spacing w:line="240" w:lineRule="auto"/>
              <w:jc w:val="left"/>
            </w:pPr>
          </w:p>
        </w:tc>
      </w:tr>
      <w:tr w:rsidR="00914A2A">
        <w:trPr>
          <w:trHeight w:val="591"/>
        </w:trPr>
        <w:tc>
          <w:tcPr>
            <w:tcW w:w="1884" w:type="dxa"/>
            <w:tcBorders>
              <w:top w:val="single" w:sz="3" w:space="0" w:color="000000"/>
              <w:left w:val="single" w:sz="9" w:space="0" w:color="000000"/>
              <w:bottom w:val="single" w:sz="3"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sz w:val="22"/>
              </w:rPr>
            </w:pPr>
            <w:proofErr w:type="gramStart"/>
            <w:r w:rsidRPr="003469D9">
              <w:rPr>
                <w:rFonts w:ascii="맑은 고딕" w:eastAsia="맑은 고딕"/>
                <w:b/>
                <w:sz w:val="22"/>
              </w:rPr>
              <w:t>업  무</w:t>
            </w:r>
            <w:proofErr w:type="gramEnd"/>
            <w:r w:rsidRPr="003469D9">
              <w:rPr>
                <w:rFonts w:ascii="맑은 고딕" w:eastAsia="맑은 고딕"/>
                <w:b/>
                <w:sz w:val="22"/>
              </w:rPr>
              <w:t xml:space="preserve">  구  분</w:t>
            </w:r>
          </w:p>
        </w:tc>
        <w:tc>
          <w:tcPr>
            <w:tcW w:w="8778" w:type="dxa"/>
            <w:gridSpan w:val="5"/>
            <w:tcBorders>
              <w:top w:val="single" w:sz="3" w:space="0" w:color="000000"/>
              <w:left w:val="single" w:sz="3" w:space="0" w:color="000000"/>
              <w:bottom w:val="single" w:sz="3" w:space="0" w:color="000000"/>
              <w:right w:val="single" w:sz="9" w:space="0" w:color="000000"/>
            </w:tcBorders>
            <w:vAlign w:val="center"/>
          </w:tcPr>
          <w:p w:rsidR="00914A2A" w:rsidRPr="003469D9" w:rsidRDefault="003469D9" w:rsidP="003469D9">
            <w:pPr>
              <w:pStyle w:val="a3"/>
              <w:spacing w:line="240" w:lineRule="auto"/>
              <w:rPr>
                <w:sz w:val="22"/>
              </w:rPr>
            </w:pPr>
            <w:r w:rsidRPr="003469D9">
              <w:rPr>
                <w:rFonts w:ascii="맑은 고딕"/>
                <w:sz w:val="22"/>
              </w:rPr>
              <w:t xml:space="preserve"> □</w:t>
            </w:r>
            <w:r w:rsidRPr="003469D9">
              <w:rPr>
                <w:rFonts w:ascii="맑은 고딕" w:eastAsia="맑은 고딕"/>
                <w:sz w:val="22"/>
              </w:rPr>
              <w:t xml:space="preserve"> 모니터링    </w:t>
            </w:r>
            <w:r w:rsidRPr="003469D9">
              <w:rPr>
                <w:rFonts w:ascii="맑은 고딕"/>
                <w:sz w:val="22"/>
              </w:rPr>
              <w:t>□</w:t>
            </w:r>
            <w:r w:rsidRPr="003469D9">
              <w:rPr>
                <w:rFonts w:ascii="맑은 고딕" w:eastAsia="맑은 고딕"/>
                <w:sz w:val="22"/>
              </w:rPr>
              <w:t xml:space="preserve"> 점 검    </w:t>
            </w:r>
            <w:r w:rsidRPr="003469D9">
              <w:rPr>
                <w:rFonts w:ascii="맑은 고딕"/>
                <w:sz w:val="22"/>
              </w:rPr>
              <w:t>□</w:t>
            </w:r>
            <w:r w:rsidRPr="003469D9">
              <w:rPr>
                <w:rFonts w:ascii="맑은 고딕" w:eastAsia="맑은 고딕"/>
                <w:sz w:val="22"/>
              </w:rPr>
              <w:t xml:space="preserve"> 실태조사    </w:t>
            </w:r>
            <w:r w:rsidRPr="003469D9">
              <w:rPr>
                <w:rFonts w:ascii="맑은 고딕"/>
                <w:sz w:val="22"/>
              </w:rPr>
              <w:t>□</w:t>
            </w:r>
            <w:r w:rsidRPr="003469D9">
              <w:rPr>
                <w:rFonts w:ascii="맑은 고딕" w:eastAsia="맑은 고딕"/>
                <w:sz w:val="22"/>
              </w:rPr>
              <w:t xml:space="preserve"> 기 타 _____________________</w:t>
            </w:r>
          </w:p>
        </w:tc>
      </w:tr>
      <w:tr w:rsidR="00914A2A">
        <w:trPr>
          <w:trHeight w:val="616"/>
        </w:trPr>
        <w:tc>
          <w:tcPr>
            <w:tcW w:w="1884" w:type="dxa"/>
            <w:vMerge w:val="restart"/>
            <w:tcBorders>
              <w:top w:val="single" w:sz="3" w:space="0" w:color="000000"/>
              <w:left w:val="single" w:sz="9" w:space="0" w:color="000000"/>
              <w:bottom w:val="single" w:sz="3"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sz w:val="22"/>
              </w:rPr>
            </w:pPr>
            <w:proofErr w:type="gramStart"/>
            <w:r w:rsidRPr="003469D9">
              <w:rPr>
                <w:rFonts w:ascii="맑은 고딕" w:eastAsia="맑은 고딕"/>
                <w:b/>
                <w:sz w:val="22"/>
              </w:rPr>
              <w:t>인  적</w:t>
            </w:r>
            <w:proofErr w:type="gramEnd"/>
            <w:r w:rsidRPr="003469D9">
              <w:rPr>
                <w:rFonts w:ascii="맑은 고딕" w:eastAsia="맑은 고딕"/>
                <w:b/>
                <w:sz w:val="22"/>
              </w:rPr>
              <w:t xml:space="preserve">  사  항</w:t>
            </w:r>
          </w:p>
        </w:tc>
        <w:tc>
          <w:tcPr>
            <w:tcW w:w="1742" w:type="dxa"/>
            <w:tcBorders>
              <w:top w:val="single" w:sz="3" w:space="0" w:color="000000"/>
              <w:left w:val="single" w:sz="3" w:space="0" w:color="000000"/>
              <w:bottom w:val="single" w:sz="3" w:space="0" w:color="000000"/>
              <w:right w:val="single" w:sz="3" w:space="0" w:color="000000"/>
            </w:tcBorders>
            <w:vAlign w:val="center"/>
          </w:tcPr>
          <w:p w:rsidR="00914A2A" w:rsidRPr="003469D9" w:rsidRDefault="003469D9" w:rsidP="003469D9">
            <w:pPr>
              <w:pStyle w:val="a3"/>
              <w:wordWrap/>
              <w:spacing w:line="240" w:lineRule="auto"/>
              <w:jc w:val="center"/>
              <w:rPr>
                <w:sz w:val="22"/>
              </w:rPr>
            </w:pPr>
            <w:r w:rsidRPr="003469D9">
              <w:rPr>
                <w:rFonts w:ascii="맑은 고딕" w:eastAsia="맑은 고딕"/>
                <w:sz w:val="22"/>
              </w:rPr>
              <w:t>신 청 구 분</w:t>
            </w:r>
          </w:p>
        </w:tc>
        <w:tc>
          <w:tcPr>
            <w:tcW w:w="7036" w:type="dxa"/>
            <w:gridSpan w:val="4"/>
            <w:tcBorders>
              <w:top w:val="single" w:sz="3" w:space="0" w:color="000000"/>
              <w:left w:val="single" w:sz="3" w:space="0" w:color="000000"/>
              <w:bottom w:val="single" w:sz="3" w:space="0" w:color="000000"/>
              <w:right w:val="single" w:sz="9" w:space="0" w:color="000000"/>
            </w:tcBorders>
            <w:vAlign w:val="center"/>
          </w:tcPr>
          <w:p w:rsidR="00914A2A" w:rsidRPr="003469D9" w:rsidRDefault="003469D9" w:rsidP="003469D9">
            <w:pPr>
              <w:pStyle w:val="a3"/>
              <w:spacing w:line="240" w:lineRule="auto"/>
              <w:rPr>
                <w:sz w:val="22"/>
              </w:rPr>
            </w:pPr>
            <w:r w:rsidRPr="003469D9">
              <w:rPr>
                <w:rFonts w:ascii="맑은 고딕"/>
                <w:sz w:val="22"/>
              </w:rPr>
              <w:t xml:space="preserve"> □</w:t>
            </w:r>
            <w:r w:rsidRPr="003469D9">
              <w:rPr>
                <w:rFonts w:ascii="맑은 고딕" w:eastAsia="맑은 고딕"/>
                <w:sz w:val="22"/>
              </w:rPr>
              <w:t xml:space="preserve"> 신 규       </w:t>
            </w:r>
            <w:r w:rsidRPr="003469D9">
              <w:rPr>
                <w:rFonts w:ascii="맑은 고딕"/>
                <w:sz w:val="22"/>
              </w:rPr>
              <w:t>□</w:t>
            </w:r>
            <w:r w:rsidRPr="003469D9">
              <w:rPr>
                <w:rFonts w:ascii="맑은 고딕" w:eastAsia="맑은 고딕"/>
                <w:sz w:val="22"/>
              </w:rPr>
              <w:t xml:space="preserve"> 갱 신 (</w:t>
            </w:r>
            <w:proofErr w:type="gramStart"/>
            <w:r w:rsidRPr="003469D9">
              <w:rPr>
                <w:rFonts w:ascii="맑은 고딕" w:eastAsia="맑은 고딕"/>
                <w:sz w:val="22"/>
              </w:rPr>
              <w:t>사유 :</w:t>
            </w:r>
            <w:proofErr w:type="gramEnd"/>
            <w:r w:rsidRPr="003469D9">
              <w:rPr>
                <w:rFonts w:ascii="맑은 고딕" w:eastAsia="맑은 고딕"/>
                <w:sz w:val="22"/>
              </w:rPr>
              <w:t xml:space="preserve"> ___________________________)</w:t>
            </w:r>
          </w:p>
        </w:tc>
      </w:tr>
      <w:tr w:rsidR="00914A2A">
        <w:trPr>
          <w:trHeight w:val="616"/>
        </w:trPr>
        <w:tc>
          <w:tcPr>
            <w:tcW w:w="1884" w:type="dxa"/>
            <w:vMerge/>
            <w:tcBorders>
              <w:top w:val="single" w:sz="3" w:space="0" w:color="000000"/>
              <w:left w:val="single" w:sz="9" w:space="0" w:color="000000"/>
              <w:bottom w:val="single" w:sz="3" w:space="0" w:color="000000"/>
              <w:right w:val="single" w:sz="3" w:space="0" w:color="000000"/>
            </w:tcBorders>
          </w:tcPr>
          <w:p w:rsidR="00914A2A" w:rsidRDefault="00914A2A" w:rsidP="003469D9">
            <w:pPr>
              <w:pStyle w:val="a3"/>
              <w:spacing w:line="240" w:lineRule="auto"/>
            </w:pPr>
          </w:p>
        </w:tc>
        <w:tc>
          <w:tcPr>
            <w:tcW w:w="1742" w:type="dxa"/>
            <w:tcBorders>
              <w:top w:val="single" w:sz="3" w:space="0" w:color="000000"/>
              <w:left w:val="single" w:sz="3" w:space="0" w:color="000000"/>
              <w:bottom w:val="single" w:sz="3" w:space="0" w:color="000000"/>
              <w:right w:val="single" w:sz="3" w:space="0" w:color="000000"/>
            </w:tcBorders>
            <w:vAlign w:val="center"/>
          </w:tcPr>
          <w:p w:rsidR="00914A2A" w:rsidRPr="003469D9" w:rsidRDefault="003469D9" w:rsidP="003469D9">
            <w:pPr>
              <w:pStyle w:val="a3"/>
              <w:wordWrap/>
              <w:spacing w:line="240" w:lineRule="auto"/>
              <w:jc w:val="center"/>
              <w:rPr>
                <w:sz w:val="22"/>
              </w:rPr>
            </w:pPr>
            <w:r w:rsidRPr="003469D9">
              <w:rPr>
                <w:rFonts w:ascii="맑은 고딕" w:eastAsia="맑은 고딕"/>
                <w:sz w:val="22"/>
              </w:rPr>
              <w:t>소 속 기 관</w:t>
            </w:r>
          </w:p>
        </w:tc>
        <w:tc>
          <w:tcPr>
            <w:tcW w:w="2647" w:type="dxa"/>
            <w:tcBorders>
              <w:top w:val="single" w:sz="3" w:space="0" w:color="000000"/>
              <w:left w:val="single" w:sz="3" w:space="0" w:color="000000"/>
              <w:bottom w:val="single" w:sz="3" w:space="0" w:color="000000"/>
              <w:right w:val="single" w:sz="3" w:space="0" w:color="000000"/>
            </w:tcBorders>
            <w:vAlign w:val="center"/>
          </w:tcPr>
          <w:p w:rsidR="00914A2A" w:rsidRPr="003469D9" w:rsidRDefault="00914A2A" w:rsidP="003469D9">
            <w:pPr>
              <w:pStyle w:val="a3"/>
              <w:wordWrap/>
              <w:spacing w:line="240" w:lineRule="auto"/>
              <w:jc w:val="left"/>
              <w:rPr>
                <w:sz w:val="22"/>
              </w:rPr>
            </w:pPr>
          </w:p>
        </w:tc>
        <w:tc>
          <w:tcPr>
            <w:tcW w:w="1685" w:type="dxa"/>
            <w:gridSpan w:val="2"/>
            <w:tcBorders>
              <w:top w:val="single" w:sz="3" w:space="0" w:color="000000"/>
              <w:left w:val="single" w:sz="3" w:space="0" w:color="000000"/>
              <w:bottom w:val="single" w:sz="3" w:space="0" w:color="000000"/>
              <w:right w:val="single" w:sz="3" w:space="0" w:color="000000"/>
            </w:tcBorders>
            <w:vAlign w:val="center"/>
          </w:tcPr>
          <w:p w:rsidR="00914A2A" w:rsidRPr="003469D9" w:rsidRDefault="003469D9" w:rsidP="003469D9">
            <w:pPr>
              <w:pStyle w:val="a3"/>
              <w:wordWrap/>
              <w:spacing w:line="240" w:lineRule="auto"/>
              <w:jc w:val="center"/>
              <w:rPr>
                <w:sz w:val="22"/>
              </w:rPr>
            </w:pPr>
            <w:r w:rsidRPr="003469D9">
              <w:rPr>
                <w:rFonts w:ascii="맑은 고딕" w:eastAsia="맑은 고딕"/>
                <w:sz w:val="22"/>
              </w:rPr>
              <w:t>부       서</w:t>
            </w:r>
          </w:p>
        </w:tc>
        <w:tc>
          <w:tcPr>
            <w:tcW w:w="2704" w:type="dxa"/>
            <w:tcBorders>
              <w:top w:val="single" w:sz="3" w:space="0" w:color="000000"/>
              <w:left w:val="single" w:sz="3" w:space="0" w:color="000000"/>
              <w:bottom w:val="single" w:sz="3" w:space="0" w:color="000000"/>
              <w:right w:val="single" w:sz="9" w:space="0" w:color="000000"/>
            </w:tcBorders>
            <w:vAlign w:val="center"/>
          </w:tcPr>
          <w:p w:rsidR="00914A2A" w:rsidRPr="003469D9" w:rsidRDefault="00914A2A" w:rsidP="003469D9">
            <w:pPr>
              <w:pStyle w:val="a3"/>
              <w:wordWrap/>
              <w:spacing w:line="240" w:lineRule="auto"/>
              <w:jc w:val="left"/>
              <w:rPr>
                <w:sz w:val="22"/>
              </w:rPr>
            </w:pPr>
          </w:p>
        </w:tc>
      </w:tr>
      <w:tr w:rsidR="00914A2A">
        <w:trPr>
          <w:trHeight w:val="616"/>
        </w:trPr>
        <w:tc>
          <w:tcPr>
            <w:tcW w:w="1884" w:type="dxa"/>
            <w:vMerge/>
            <w:tcBorders>
              <w:top w:val="single" w:sz="3" w:space="0" w:color="000000"/>
              <w:left w:val="single" w:sz="9" w:space="0" w:color="000000"/>
              <w:bottom w:val="single" w:sz="3" w:space="0" w:color="000000"/>
              <w:right w:val="single" w:sz="3" w:space="0" w:color="000000"/>
            </w:tcBorders>
          </w:tcPr>
          <w:p w:rsidR="00914A2A" w:rsidRDefault="00914A2A" w:rsidP="003469D9">
            <w:pPr>
              <w:pStyle w:val="a3"/>
              <w:spacing w:line="240" w:lineRule="auto"/>
            </w:pPr>
          </w:p>
        </w:tc>
        <w:tc>
          <w:tcPr>
            <w:tcW w:w="1742" w:type="dxa"/>
            <w:tcBorders>
              <w:top w:val="single" w:sz="3" w:space="0" w:color="000000"/>
              <w:left w:val="single" w:sz="3" w:space="0" w:color="000000"/>
              <w:bottom w:val="single" w:sz="3" w:space="0" w:color="000000"/>
              <w:right w:val="single" w:sz="3" w:space="0" w:color="000000"/>
            </w:tcBorders>
            <w:vAlign w:val="center"/>
          </w:tcPr>
          <w:p w:rsidR="00914A2A" w:rsidRPr="003469D9" w:rsidRDefault="003469D9" w:rsidP="003469D9">
            <w:pPr>
              <w:pStyle w:val="a3"/>
              <w:wordWrap/>
              <w:spacing w:line="240" w:lineRule="auto"/>
              <w:jc w:val="center"/>
              <w:rPr>
                <w:sz w:val="22"/>
              </w:rPr>
            </w:pPr>
            <w:r w:rsidRPr="003469D9">
              <w:rPr>
                <w:rFonts w:ascii="맑은 고딕" w:eastAsia="맑은 고딕"/>
                <w:sz w:val="22"/>
              </w:rPr>
              <w:t>성       명</w:t>
            </w:r>
          </w:p>
        </w:tc>
        <w:tc>
          <w:tcPr>
            <w:tcW w:w="2647" w:type="dxa"/>
            <w:tcBorders>
              <w:top w:val="single" w:sz="3" w:space="0" w:color="000000"/>
              <w:left w:val="single" w:sz="3" w:space="0" w:color="000000"/>
              <w:bottom w:val="single" w:sz="3" w:space="0" w:color="000000"/>
              <w:right w:val="single" w:sz="3" w:space="0" w:color="000000"/>
            </w:tcBorders>
            <w:vAlign w:val="center"/>
          </w:tcPr>
          <w:p w:rsidR="00914A2A" w:rsidRPr="003469D9" w:rsidRDefault="003469D9" w:rsidP="00FB0B94">
            <w:pPr>
              <w:pStyle w:val="a3"/>
              <w:wordWrap/>
              <w:spacing w:line="240" w:lineRule="auto"/>
              <w:ind w:right="440"/>
              <w:jc w:val="right"/>
              <w:rPr>
                <w:b/>
                <w:sz w:val="22"/>
              </w:rPr>
            </w:pPr>
            <w:r w:rsidRPr="003469D9">
              <w:rPr>
                <w:rFonts w:ascii="맑은 고딕" w:eastAsia="맑은 고딕"/>
                <w:b/>
                <w:sz w:val="22"/>
              </w:rPr>
              <w:t>(서명)</w:t>
            </w:r>
          </w:p>
        </w:tc>
        <w:tc>
          <w:tcPr>
            <w:tcW w:w="1685" w:type="dxa"/>
            <w:gridSpan w:val="2"/>
            <w:tcBorders>
              <w:top w:val="single" w:sz="3" w:space="0" w:color="000000"/>
              <w:left w:val="single" w:sz="3" w:space="0" w:color="000000"/>
              <w:bottom w:val="single" w:sz="3" w:space="0" w:color="000000"/>
              <w:right w:val="single" w:sz="3" w:space="0" w:color="000000"/>
            </w:tcBorders>
            <w:vAlign w:val="center"/>
          </w:tcPr>
          <w:p w:rsidR="00914A2A" w:rsidRPr="00FE7ABC" w:rsidRDefault="00FE7ABC" w:rsidP="003469D9">
            <w:pPr>
              <w:pStyle w:val="a3"/>
              <w:wordWrap/>
              <w:spacing w:line="240" w:lineRule="auto"/>
              <w:jc w:val="center"/>
              <w:rPr>
                <w:rFonts w:asciiTheme="majorEastAsia" w:eastAsiaTheme="majorEastAsia" w:hAnsiTheme="majorEastAsia"/>
                <w:sz w:val="22"/>
              </w:rPr>
            </w:pPr>
            <w:r w:rsidRPr="00FE7ABC">
              <w:rPr>
                <w:rFonts w:asciiTheme="majorEastAsia" w:eastAsiaTheme="majorEastAsia" w:hAnsiTheme="majorEastAsia" w:hint="eastAsia"/>
                <w:sz w:val="22"/>
              </w:rPr>
              <w:t>생년월일</w:t>
            </w:r>
          </w:p>
        </w:tc>
        <w:tc>
          <w:tcPr>
            <w:tcW w:w="2704" w:type="dxa"/>
            <w:tcBorders>
              <w:top w:val="single" w:sz="3" w:space="0" w:color="000000"/>
              <w:left w:val="single" w:sz="3" w:space="0" w:color="000000"/>
              <w:bottom w:val="single" w:sz="3" w:space="0" w:color="000000"/>
              <w:right w:val="single" w:sz="9" w:space="0" w:color="000000"/>
            </w:tcBorders>
            <w:vAlign w:val="center"/>
          </w:tcPr>
          <w:p w:rsidR="00914A2A" w:rsidRPr="003469D9" w:rsidRDefault="00914A2A" w:rsidP="00AD4AE4">
            <w:pPr>
              <w:pStyle w:val="a3"/>
              <w:wordWrap/>
              <w:spacing w:line="240" w:lineRule="auto"/>
              <w:rPr>
                <w:rFonts w:hint="eastAsia"/>
                <w:sz w:val="22"/>
              </w:rPr>
            </w:pPr>
          </w:p>
        </w:tc>
      </w:tr>
      <w:tr w:rsidR="00914A2A">
        <w:trPr>
          <w:trHeight w:val="616"/>
        </w:trPr>
        <w:tc>
          <w:tcPr>
            <w:tcW w:w="1884" w:type="dxa"/>
            <w:vMerge/>
            <w:tcBorders>
              <w:top w:val="single" w:sz="3" w:space="0" w:color="000000"/>
              <w:left w:val="single" w:sz="9" w:space="0" w:color="000000"/>
              <w:bottom w:val="single" w:sz="3" w:space="0" w:color="000000"/>
              <w:right w:val="single" w:sz="3" w:space="0" w:color="000000"/>
            </w:tcBorders>
          </w:tcPr>
          <w:p w:rsidR="00914A2A" w:rsidRDefault="00914A2A" w:rsidP="003469D9">
            <w:pPr>
              <w:pStyle w:val="a3"/>
              <w:spacing w:line="240" w:lineRule="auto"/>
            </w:pPr>
          </w:p>
        </w:tc>
        <w:tc>
          <w:tcPr>
            <w:tcW w:w="1742" w:type="dxa"/>
            <w:tcBorders>
              <w:top w:val="single" w:sz="3" w:space="0" w:color="000000"/>
              <w:left w:val="single" w:sz="3" w:space="0" w:color="000000"/>
              <w:bottom w:val="single" w:sz="3" w:space="0" w:color="000000"/>
              <w:right w:val="single" w:sz="3" w:space="0" w:color="000000"/>
            </w:tcBorders>
            <w:vAlign w:val="center"/>
          </w:tcPr>
          <w:p w:rsidR="00914A2A" w:rsidRPr="003469D9" w:rsidRDefault="003469D9" w:rsidP="003469D9">
            <w:pPr>
              <w:pStyle w:val="a3"/>
              <w:wordWrap/>
              <w:spacing w:line="240" w:lineRule="auto"/>
              <w:jc w:val="center"/>
              <w:rPr>
                <w:sz w:val="22"/>
              </w:rPr>
            </w:pPr>
            <w:proofErr w:type="gramStart"/>
            <w:r w:rsidRPr="003469D9">
              <w:rPr>
                <w:rFonts w:ascii="맑은 고딕" w:eastAsia="맑은 고딕"/>
                <w:sz w:val="22"/>
              </w:rPr>
              <w:t>휴  대</w:t>
            </w:r>
            <w:proofErr w:type="gramEnd"/>
            <w:r w:rsidRPr="003469D9">
              <w:rPr>
                <w:rFonts w:ascii="맑은 고딕" w:eastAsia="맑은 고딕"/>
                <w:sz w:val="22"/>
              </w:rPr>
              <w:t xml:space="preserve">  폰</w:t>
            </w:r>
          </w:p>
        </w:tc>
        <w:tc>
          <w:tcPr>
            <w:tcW w:w="2647" w:type="dxa"/>
            <w:tcBorders>
              <w:top w:val="single" w:sz="3" w:space="0" w:color="000000"/>
              <w:left w:val="single" w:sz="3" w:space="0" w:color="000000"/>
              <w:bottom w:val="single" w:sz="3" w:space="0" w:color="000000"/>
              <w:right w:val="single" w:sz="3" w:space="0" w:color="000000"/>
            </w:tcBorders>
            <w:vAlign w:val="center"/>
          </w:tcPr>
          <w:p w:rsidR="00914A2A" w:rsidRPr="003469D9" w:rsidRDefault="00914A2A" w:rsidP="00166336">
            <w:pPr>
              <w:pStyle w:val="a3"/>
              <w:wordWrap/>
              <w:spacing w:line="240" w:lineRule="auto"/>
              <w:rPr>
                <w:sz w:val="22"/>
              </w:rPr>
            </w:pPr>
          </w:p>
        </w:tc>
        <w:tc>
          <w:tcPr>
            <w:tcW w:w="1685" w:type="dxa"/>
            <w:gridSpan w:val="2"/>
            <w:tcBorders>
              <w:top w:val="single" w:sz="3" w:space="0" w:color="000000"/>
              <w:left w:val="single" w:sz="3" w:space="0" w:color="000000"/>
              <w:bottom w:val="single" w:sz="3" w:space="0" w:color="000000"/>
              <w:right w:val="single" w:sz="3" w:space="0" w:color="000000"/>
            </w:tcBorders>
            <w:vAlign w:val="center"/>
          </w:tcPr>
          <w:p w:rsidR="00914A2A" w:rsidRPr="003469D9" w:rsidRDefault="003469D9" w:rsidP="003469D9">
            <w:pPr>
              <w:pStyle w:val="a3"/>
              <w:wordWrap/>
              <w:spacing w:line="240" w:lineRule="auto"/>
              <w:jc w:val="center"/>
              <w:rPr>
                <w:sz w:val="22"/>
              </w:rPr>
            </w:pPr>
            <w:proofErr w:type="gramStart"/>
            <w:r w:rsidRPr="003469D9">
              <w:rPr>
                <w:rFonts w:ascii="맑은 고딕" w:eastAsia="맑은 고딕"/>
                <w:sz w:val="22"/>
              </w:rPr>
              <w:t>이  메</w:t>
            </w:r>
            <w:proofErr w:type="gramEnd"/>
            <w:r w:rsidRPr="003469D9">
              <w:rPr>
                <w:rFonts w:ascii="맑은 고딕" w:eastAsia="맑은 고딕"/>
                <w:sz w:val="22"/>
              </w:rPr>
              <w:t xml:space="preserve">  일</w:t>
            </w:r>
          </w:p>
        </w:tc>
        <w:tc>
          <w:tcPr>
            <w:tcW w:w="2704" w:type="dxa"/>
            <w:tcBorders>
              <w:top w:val="single" w:sz="3" w:space="0" w:color="000000"/>
              <w:left w:val="single" w:sz="3" w:space="0" w:color="000000"/>
              <w:bottom w:val="single" w:sz="3" w:space="0" w:color="000000"/>
              <w:right w:val="single" w:sz="9" w:space="0" w:color="000000"/>
            </w:tcBorders>
            <w:vAlign w:val="center"/>
          </w:tcPr>
          <w:p w:rsidR="00914A2A" w:rsidRPr="003469D9" w:rsidRDefault="00914A2A" w:rsidP="003469D9">
            <w:pPr>
              <w:pStyle w:val="a3"/>
              <w:wordWrap/>
              <w:spacing w:line="240" w:lineRule="auto"/>
              <w:jc w:val="left"/>
              <w:rPr>
                <w:sz w:val="22"/>
              </w:rPr>
            </w:pPr>
          </w:p>
        </w:tc>
      </w:tr>
      <w:tr w:rsidR="00914A2A">
        <w:trPr>
          <w:trHeight w:val="616"/>
        </w:trPr>
        <w:tc>
          <w:tcPr>
            <w:tcW w:w="1884" w:type="dxa"/>
            <w:vMerge/>
            <w:tcBorders>
              <w:top w:val="single" w:sz="3" w:space="0" w:color="000000"/>
              <w:left w:val="single" w:sz="9" w:space="0" w:color="000000"/>
              <w:bottom w:val="single" w:sz="3" w:space="0" w:color="000000"/>
              <w:right w:val="single" w:sz="3" w:space="0" w:color="000000"/>
            </w:tcBorders>
          </w:tcPr>
          <w:p w:rsidR="00914A2A" w:rsidRDefault="00914A2A" w:rsidP="003469D9">
            <w:pPr>
              <w:pStyle w:val="a3"/>
              <w:spacing w:line="240" w:lineRule="auto"/>
            </w:pPr>
          </w:p>
        </w:tc>
        <w:tc>
          <w:tcPr>
            <w:tcW w:w="1742"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sz w:val="22"/>
              </w:rPr>
            </w:pPr>
            <w:r w:rsidRPr="003469D9">
              <w:rPr>
                <w:rFonts w:ascii="맑은 고딕" w:eastAsia="맑은 고딕"/>
                <w:b/>
                <w:sz w:val="22"/>
              </w:rPr>
              <w:t>모니터 ID</w:t>
            </w:r>
          </w:p>
        </w:tc>
        <w:tc>
          <w:tcPr>
            <w:tcW w:w="2647"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914A2A" w:rsidRPr="003469D9" w:rsidRDefault="00914A2A" w:rsidP="003469D9">
            <w:pPr>
              <w:pStyle w:val="a3"/>
              <w:wordWrap/>
              <w:spacing w:line="240" w:lineRule="auto"/>
              <w:jc w:val="left"/>
              <w:rPr>
                <w:sz w:val="22"/>
              </w:rPr>
            </w:pPr>
            <w:bookmarkStart w:id="1" w:name="_GoBack"/>
            <w:bookmarkEnd w:id="1"/>
          </w:p>
        </w:tc>
        <w:tc>
          <w:tcPr>
            <w:tcW w:w="1685"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sz w:val="22"/>
              </w:rPr>
            </w:pPr>
            <w:r w:rsidRPr="003469D9">
              <w:rPr>
                <w:rFonts w:ascii="맑은 고딕" w:eastAsia="맑은 고딕"/>
                <w:b/>
                <w:sz w:val="22"/>
              </w:rPr>
              <w:t>적 용 일 자</w:t>
            </w:r>
          </w:p>
        </w:tc>
        <w:tc>
          <w:tcPr>
            <w:tcW w:w="2704" w:type="dxa"/>
            <w:tcBorders>
              <w:top w:val="single" w:sz="3" w:space="0" w:color="000000"/>
              <w:left w:val="single" w:sz="3" w:space="0" w:color="000000"/>
              <w:bottom w:val="single" w:sz="3" w:space="0" w:color="000000"/>
              <w:right w:val="single" w:sz="9" w:space="0" w:color="000000"/>
            </w:tcBorders>
            <w:shd w:val="clear" w:color="auto" w:fill="CCCCCC"/>
            <w:vAlign w:val="center"/>
          </w:tcPr>
          <w:p w:rsidR="00914A2A" w:rsidRPr="003469D9" w:rsidRDefault="003469D9" w:rsidP="003469D9">
            <w:pPr>
              <w:pStyle w:val="a3"/>
              <w:wordWrap/>
              <w:spacing w:line="240" w:lineRule="auto"/>
              <w:jc w:val="center"/>
              <w:rPr>
                <w:sz w:val="22"/>
              </w:rPr>
            </w:pPr>
            <w:r w:rsidRPr="003469D9">
              <w:rPr>
                <w:rFonts w:ascii="맑은 고딕"/>
                <w:sz w:val="22"/>
              </w:rPr>
              <w:t>20     .     .     .</w:t>
            </w:r>
          </w:p>
        </w:tc>
      </w:tr>
      <w:tr w:rsidR="00914A2A">
        <w:trPr>
          <w:trHeight w:val="2147"/>
        </w:trPr>
        <w:tc>
          <w:tcPr>
            <w:tcW w:w="10662" w:type="dxa"/>
            <w:gridSpan w:val="6"/>
            <w:tcBorders>
              <w:top w:val="single" w:sz="9" w:space="0" w:color="000000"/>
              <w:left w:val="none" w:sz="7" w:space="0" w:color="000000"/>
              <w:bottom w:val="single" w:sz="9" w:space="0" w:color="000000"/>
              <w:right w:val="none" w:sz="7" w:space="0" w:color="000000"/>
            </w:tcBorders>
            <w:vAlign w:val="center"/>
          </w:tcPr>
          <w:p w:rsidR="00914A2A" w:rsidRDefault="003469D9" w:rsidP="003469D9">
            <w:pPr>
              <w:pStyle w:val="a3"/>
              <w:spacing w:line="276" w:lineRule="auto"/>
            </w:pPr>
            <w:r>
              <w:rPr>
                <w:rFonts w:ascii="맑은 고딕"/>
                <w:b/>
                <w:sz w:val="24"/>
              </w:rPr>
              <w:t xml:space="preserve"> ▶</w:t>
            </w:r>
            <w:r>
              <w:rPr>
                <w:rFonts w:ascii="맑은 고딕" w:eastAsia="맑은 고딕"/>
                <w:b/>
                <w:sz w:val="24"/>
              </w:rPr>
              <w:t xml:space="preserve"> EMR에 접근하는 모든 내역은 접근이력으로 남아 지속적으로 관리되고 있습니다.</w:t>
            </w:r>
          </w:p>
          <w:p w:rsidR="00914A2A" w:rsidRDefault="003469D9" w:rsidP="003469D9">
            <w:pPr>
              <w:pStyle w:val="a3"/>
              <w:spacing w:line="276" w:lineRule="auto"/>
            </w:pPr>
            <w:r>
              <w:rPr>
                <w:rFonts w:ascii="맑은 고딕"/>
                <w:b/>
                <w:sz w:val="24"/>
              </w:rPr>
              <w:t xml:space="preserve"> ▶</w:t>
            </w:r>
            <w:r>
              <w:rPr>
                <w:rFonts w:ascii="맑은 고딕" w:eastAsia="맑은 고딕"/>
                <w:b/>
                <w:sz w:val="24"/>
              </w:rPr>
              <w:t xml:space="preserve"> 모니터 ID의 사용은 연구기간 중 EMR 접근을 위한 대출신청 및 열람을 위함입니다.</w:t>
            </w:r>
          </w:p>
          <w:p w:rsidR="00914A2A" w:rsidRDefault="003469D9" w:rsidP="003469D9">
            <w:pPr>
              <w:pStyle w:val="a3"/>
              <w:spacing w:line="276" w:lineRule="auto"/>
            </w:pPr>
            <w:r>
              <w:rPr>
                <w:rFonts w:ascii="맑은 고딕"/>
                <w:b/>
                <w:sz w:val="24"/>
              </w:rPr>
              <w:t xml:space="preserve"> ▶</w:t>
            </w:r>
            <w:r>
              <w:rPr>
                <w:rFonts w:ascii="맑은 고딕" w:eastAsia="맑은 고딕"/>
                <w:b/>
                <w:sz w:val="24"/>
              </w:rPr>
              <w:t xml:space="preserve"> 연구목적 의무기록 접근권한 신청서 작성 후 ‘정보보호 및 보안 서약서’ 및 ‘신분증 사본’ </w:t>
            </w:r>
          </w:p>
          <w:p w:rsidR="00914A2A" w:rsidRDefault="003469D9" w:rsidP="003469D9">
            <w:pPr>
              <w:pStyle w:val="a3"/>
              <w:spacing w:line="276" w:lineRule="auto"/>
            </w:pPr>
            <w:r>
              <w:rPr>
                <w:rFonts w:ascii="맑은 고딕" w:eastAsia="맑은 고딕"/>
                <w:b/>
                <w:sz w:val="24"/>
              </w:rPr>
              <w:t xml:space="preserve">    을 의무기록실로 제출하여야 합니다.</w:t>
            </w:r>
          </w:p>
        </w:tc>
      </w:tr>
      <w:tr w:rsidR="00914A2A" w:rsidTr="003469D9">
        <w:trPr>
          <w:trHeight w:val="233"/>
        </w:trPr>
        <w:tc>
          <w:tcPr>
            <w:tcW w:w="1884" w:type="dxa"/>
            <w:vMerge w:val="restart"/>
            <w:tcBorders>
              <w:top w:val="single" w:sz="9" w:space="0" w:color="000000"/>
              <w:left w:val="single" w:sz="9" w:space="0" w:color="000000"/>
              <w:bottom w:val="single" w:sz="9"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rPr>
            </w:pPr>
            <w:proofErr w:type="gramStart"/>
            <w:r w:rsidRPr="003469D9">
              <w:rPr>
                <w:rFonts w:ascii="맑은 고딕" w:eastAsia="맑은 고딕"/>
                <w:b/>
                <w:sz w:val="24"/>
              </w:rPr>
              <w:t>연  구</w:t>
            </w:r>
            <w:proofErr w:type="gramEnd"/>
            <w:r w:rsidRPr="003469D9">
              <w:rPr>
                <w:rFonts w:ascii="맑은 고딕" w:eastAsia="맑은 고딕"/>
                <w:b/>
                <w:sz w:val="24"/>
              </w:rPr>
              <w:t xml:space="preserve">  진  행 </w:t>
            </w:r>
          </w:p>
          <w:p w:rsidR="00914A2A" w:rsidRPr="003469D9" w:rsidRDefault="003469D9" w:rsidP="003469D9">
            <w:pPr>
              <w:pStyle w:val="a3"/>
              <w:wordWrap/>
              <w:spacing w:line="240" w:lineRule="auto"/>
              <w:jc w:val="center"/>
              <w:rPr>
                <w:b/>
              </w:rPr>
            </w:pPr>
            <w:r w:rsidRPr="003469D9">
              <w:rPr>
                <w:rFonts w:ascii="맑은 고딕" w:eastAsia="맑은 고딕"/>
                <w:b/>
                <w:sz w:val="24"/>
              </w:rPr>
              <w:t>진    료    과</w:t>
            </w:r>
          </w:p>
          <w:p w:rsidR="00914A2A" w:rsidRPr="003469D9" w:rsidRDefault="003469D9" w:rsidP="003469D9">
            <w:pPr>
              <w:pStyle w:val="a3"/>
              <w:wordWrap/>
              <w:spacing w:line="240" w:lineRule="auto"/>
              <w:jc w:val="center"/>
              <w:rPr>
                <w:b/>
              </w:rPr>
            </w:pPr>
            <w:r w:rsidRPr="003469D9">
              <w:rPr>
                <w:rFonts w:ascii="맑은 고딕" w:eastAsia="맑은 고딕"/>
                <w:b/>
                <w:sz w:val="24"/>
              </w:rPr>
              <w:t>확    인    란</w:t>
            </w:r>
          </w:p>
        </w:tc>
        <w:tc>
          <w:tcPr>
            <w:tcW w:w="4530" w:type="dxa"/>
            <w:gridSpan w:val="3"/>
            <w:tcBorders>
              <w:top w:val="single" w:sz="9" w:space="0" w:color="000000"/>
              <w:left w:val="single" w:sz="3" w:space="0" w:color="000000"/>
              <w:bottom w:val="single" w:sz="3" w:space="0" w:color="000000"/>
              <w:right w:val="single" w:sz="3" w:space="0" w:color="000000"/>
            </w:tcBorders>
            <w:shd w:val="clear" w:color="auto" w:fill="CCCCCC"/>
            <w:vAlign w:val="center"/>
          </w:tcPr>
          <w:p w:rsidR="00914A2A" w:rsidRPr="003469D9" w:rsidRDefault="003469D9" w:rsidP="003469D9">
            <w:pPr>
              <w:pStyle w:val="a3"/>
              <w:wordWrap/>
              <w:spacing w:line="240" w:lineRule="auto"/>
              <w:jc w:val="center"/>
              <w:rPr>
                <w:b/>
              </w:rPr>
            </w:pPr>
            <w:r w:rsidRPr="003469D9">
              <w:rPr>
                <w:rFonts w:ascii="맑은 고딕" w:eastAsia="맑은 고딕"/>
                <w:b/>
                <w:sz w:val="24"/>
              </w:rPr>
              <w:t>연 구 진 료 과</w:t>
            </w:r>
          </w:p>
        </w:tc>
        <w:tc>
          <w:tcPr>
            <w:tcW w:w="4248" w:type="dxa"/>
            <w:gridSpan w:val="2"/>
            <w:tcBorders>
              <w:top w:val="single" w:sz="9" w:space="0" w:color="000000"/>
              <w:left w:val="single" w:sz="3" w:space="0" w:color="000000"/>
              <w:bottom w:val="single" w:sz="3" w:space="0" w:color="000000"/>
              <w:right w:val="single" w:sz="9" w:space="0" w:color="000000"/>
            </w:tcBorders>
            <w:shd w:val="clear" w:color="auto" w:fill="CCCCCC"/>
            <w:vAlign w:val="center"/>
          </w:tcPr>
          <w:p w:rsidR="00914A2A" w:rsidRPr="003469D9" w:rsidRDefault="003469D9" w:rsidP="003469D9">
            <w:pPr>
              <w:pStyle w:val="a3"/>
              <w:wordWrap/>
              <w:spacing w:line="240" w:lineRule="auto"/>
              <w:jc w:val="center"/>
              <w:rPr>
                <w:b/>
              </w:rPr>
            </w:pPr>
            <w:r w:rsidRPr="003469D9">
              <w:rPr>
                <w:rFonts w:ascii="맑은 고딕" w:eastAsia="맑은 고딕"/>
                <w:b/>
                <w:sz w:val="24"/>
              </w:rPr>
              <w:t>연 구 책 임 자</w:t>
            </w:r>
          </w:p>
        </w:tc>
      </w:tr>
      <w:tr w:rsidR="00914A2A" w:rsidTr="003469D9">
        <w:trPr>
          <w:trHeight w:val="671"/>
        </w:trPr>
        <w:tc>
          <w:tcPr>
            <w:tcW w:w="1884" w:type="dxa"/>
            <w:vMerge/>
            <w:tcBorders>
              <w:top w:val="single" w:sz="9" w:space="0" w:color="000000"/>
              <w:left w:val="single" w:sz="9" w:space="0" w:color="000000"/>
              <w:bottom w:val="single" w:sz="9" w:space="0" w:color="000000"/>
              <w:right w:val="single" w:sz="3" w:space="0" w:color="000000"/>
            </w:tcBorders>
          </w:tcPr>
          <w:p w:rsidR="00914A2A" w:rsidRDefault="00914A2A" w:rsidP="003469D9">
            <w:pPr>
              <w:pStyle w:val="a3"/>
              <w:spacing w:line="240" w:lineRule="auto"/>
            </w:pPr>
          </w:p>
        </w:tc>
        <w:tc>
          <w:tcPr>
            <w:tcW w:w="4530" w:type="dxa"/>
            <w:gridSpan w:val="3"/>
            <w:tcBorders>
              <w:top w:val="single" w:sz="3" w:space="0" w:color="000000"/>
              <w:left w:val="single" w:sz="3" w:space="0" w:color="000000"/>
              <w:bottom w:val="single" w:sz="9" w:space="0" w:color="000000"/>
              <w:right w:val="single" w:sz="3" w:space="0" w:color="000000"/>
            </w:tcBorders>
            <w:vAlign w:val="center"/>
          </w:tcPr>
          <w:p w:rsidR="00914A2A" w:rsidRDefault="00914A2A" w:rsidP="003469D9">
            <w:pPr>
              <w:pStyle w:val="a3"/>
              <w:wordWrap/>
              <w:spacing w:line="240" w:lineRule="auto"/>
              <w:jc w:val="center"/>
            </w:pPr>
          </w:p>
        </w:tc>
        <w:tc>
          <w:tcPr>
            <w:tcW w:w="4248" w:type="dxa"/>
            <w:gridSpan w:val="2"/>
            <w:tcBorders>
              <w:top w:val="single" w:sz="3" w:space="0" w:color="000000"/>
              <w:left w:val="single" w:sz="3" w:space="0" w:color="000000"/>
              <w:bottom w:val="single" w:sz="9" w:space="0" w:color="000000"/>
              <w:right w:val="single" w:sz="9" w:space="0" w:color="000000"/>
            </w:tcBorders>
            <w:vAlign w:val="center"/>
          </w:tcPr>
          <w:p w:rsidR="00914A2A" w:rsidRDefault="003469D9" w:rsidP="003469D9">
            <w:pPr>
              <w:pStyle w:val="a3"/>
              <w:wordWrap/>
              <w:spacing w:line="240" w:lineRule="auto"/>
              <w:jc w:val="right"/>
            </w:pPr>
            <w:r>
              <w:rPr>
                <w:rFonts w:ascii="맑은 고딕" w:eastAsia="맑은 고딕"/>
                <w:sz w:val="24"/>
              </w:rPr>
              <w:t>(서명)</w:t>
            </w:r>
          </w:p>
        </w:tc>
      </w:tr>
      <w:tr w:rsidR="00914A2A">
        <w:trPr>
          <w:trHeight w:val="276"/>
        </w:trPr>
        <w:tc>
          <w:tcPr>
            <w:tcW w:w="10662" w:type="dxa"/>
            <w:gridSpan w:val="6"/>
            <w:tcBorders>
              <w:top w:val="single" w:sz="9" w:space="0" w:color="000000"/>
              <w:left w:val="none" w:sz="3" w:space="0" w:color="000000"/>
              <w:bottom w:val="none" w:sz="3" w:space="0" w:color="000000"/>
              <w:right w:val="none" w:sz="3" w:space="0" w:color="000000"/>
            </w:tcBorders>
            <w:vAlign w:val="center"/>
          </w:tcPr>
          <w:p w:rsidR="00914A2A" w:rsidRDefault="00914A2A">
            <w:pPr>
              <w:pStyle w:val="a3"/>
              <w:spacing w:line="432" w:lineRule="auto"/>
            </w:pPr>
          </w:p>
        </w:tc>
      </w:tr>
    </w:tbl>
    <w:p w:rsidR="00914A2A" w:rsidRDefault="00914A2A" w:rsidP="003469D9">
      <w:pPr>
        <w:pStyle w:val="a3"/>
        <w:wordWrap/>
        <w:snapToGrid/>
      </w:pPr>
    </w:p>
    <w:sectPr w:rsidR="00914A2A" w:rsidSect="003469D9">
      <w:headerReference w:type="default" r:id="rId7"/>
      <w:footerReference w:type="default" r:id="rId8"/>
      <w:endnotePr>
        <w:numFmt w:val="decimal"/>
      </w:endnotePr>
      <w:pgSz w:w="11906" w:h="16838"/>
      <w:pgMar w:top="824" w:right="567" w:bottom="1134" w:left="567" w:header="170" w:footer="340"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8A" w:rsidRDefault="003469D9">
      <w:pPr>
        <w:spacing w:after="0" w:line="240" w:lineRule="auto"/>
      </w:pPr>
      <w:r>
        <w:separator/>
      </w:r>
    </w:p>
  </w:endnote>
  <w:endnote w:type="continuationSeparator" w:id="0">
    <w:p w:rsidR="00D7758A" w:rsidRDefault="0034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2A" w:rsidRDefault="003469D9">
    <w:pPr>
      <w:pStyle w:val="a6"/>
    </w:pPr>
    <w:r>
      <w:rPr>
        <w:noProof/>
      </w:rPr>
      <w:drawing>
        <wp:anchor distT="0" distB="0" distL="0" distR="0" simplePos="0" relativeHeight="2" behindDoc="0" locked="0" layoutInCell="1" allowOverlap="1" wp14:anchorId="257AD335" wp14:editId="74056C2C">
          <wp:simplePos x="0" y="0"/>
          <wp:positionH relativeFrom="column">
            <wp:posOffset>2510155</wp:posOffset>
          </wp:positionH>
          <wp:positionV relativeFrom="paragraph">
            <wp:posOffset>-134620</wp:posOffset>
          </wp:positionV>
          <wp:extent cx="2369185" cy="365760"/>
          <wp:effectExtent l="0" t="0" r="0" b="0"/>
          <wp:wrapTopAndBottom/>
          <wp:docPr id="3" name="그림 3"/>
          <wp:cNvGraphicFramePr/>
          <a:graphic xmlns:a="http://schemas.openxmlformats.org/drawingml/2006/main">
            <a:graphicData uri="http://schemas.openxmlformats.org/drawingml/2006/picture">
              <pic:pic xmlns:pic="http://schemas.openxmlformats.org/drawingml/2006/picture">
                <pic:nvPicPr>
                  <pic:cNvPr id="0" name="C:\Users\CTC\AppData\Local\Temp\Hnc\BinData\EMB00003a4c287d.bmp"/>
                  <pic:cNvPicPr/>
                </pic:nvPicPr>
                <pic:blipFill>
                  <a:blip r:embed="rId1"/>
                  <a:stretch>
                    <a:fillRect/>
                  </a:stretch>
                </pic:blipFill>
                <pic:spPr>
                  <a:xfrm>
                    <a:off x="0" y="0"/>
                    <a:ext cx="2369185" cy="365760"/>
                  </a:xfrm>
                  <a:prstGeom prst="rect">
                    <a:avLst/>
                  </a:prstGeom>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8A" w:rsidRDefault="003469D9">
      <w:pPr>
        <w:spacing w:after="0" w:line="240" w:lineRule="auto"/>
      </w:pPr>
      <w:r>
        <w:separator/>
      </w:r>
    </w:p>
  </w:footnote>
  <w:footnote w:type="continuationSeparator" w:id="0">
    <w:p w:rsidR="00D7758A" w:rsidRDefault="0034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D9" w:rsidRDefault="003469D9" w:rsidP="003469D9">
    <w:pPr>
      <w:pStyle w:val="aa"/>
      <w:ind w:firstLineChars="200"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06F0"/>
    <w:multiLevelType w:val="multilevel"/>
    <w:tmpl w:val="AC82AC1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89632E6"/>
    <w:multiLevelType w:val="multilevel"/>
    <w:tmpl w:val="BB0ADD8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26E6811"/>
    <w:multiLevelType w:val="multilevel"/>
    <w:tmpl w:val="30D4A54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15:restartNumberingAfterBreak="0">
    <w:nsid w:val="3CC052B9"/>
    <w:multiLevelType w:val="multilevel"/>
    <w:tmpl w:val="9384C0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13222F7"/>
    <w:multiLevelType w:val="multilevel"/>
    <w:tmpl w:val="4DD0914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D8455A9"/>
    <w:multiLevelType w:val="multilevel"/>
    <w:tmpl w:val="0C22B54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E757EAB"/>
    <w:multiLevelType w:val="multilevel"/>
    <w:tmpl w:val="9042BB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4A2A"/>
    <w:rsid w:val="00166336"/>
    <w:rsid w:val="003469D9"/>
    <w:rsid w:val="00914A2A"/>
    <w:rsid w:val="00AD4AE4"/>
    <w:rsid w:val="00D7758A"/>
    <w:rsid w:val="00FB0B94"/>
    <w:rsid w:val="00FE7A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303C"/>
  <w15:docId w15:val="{5A0EF439-937F-4921-8762-4EC58A2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styleId="aa">
    <w:name w:val="header"/>
    <w:basedOn w:val="a"/>
    <w:link w:val="Char"/>
    <w:uiPriority w:val="99"/>
    <w:unhideWhenUsed/>
    <w:rsid w:val="003469D9"/>
    <w:pPr>
      <w:tabs>
        <w:tab w:val="center" w:pos="4513"/>
        <w:tab w:val="right" w:pos="9026"/>
      </w:tabs>
      <w:snapToGrid w:val="0"/>
    </w:pPr>
  </w:style>
  <w:style w:type="character" w:customStyle="1" w:styleId="Char">
    <w:name w:val="머리글 Char"/>
    <w:basedOn w:val="a0"/>
    <w:link w:val="aa"/>
    <w:uiPriority w:val="99"/>
    <w:rsid w:val="003469D9"/>
  </w:style>
  <w:style w:type="paragraph" w:styleId="ab">
    <w:name w:val="footer"/>
    <w:basedOn w:val="a"/>
    <w:link w:val="Char0"/>
    <w:uiPriority w:val="99"/>
    <w:unhideWhenUsed/>
    <w:rsid w:val="003469D9"/>
    <w:pPr>
      <w:tabs>
        <w:tab w:val="center" w:pos="4513"/>
        <w:tab w:val="right" w:pos="9026"/>
      </w:tabs>
      <w:snapToGrid w:val="0"/>
    </w:pPr>
  </w:style>
  <w:style w:type="character" w:customStyle="1" w:styleId="Char0">
    <w:name w:val="바닥글 Char"/>
    <w:basedOn w:val="a0"/>
    <w:link w:val="ab"/>
    <w:uiPriority w:val="99"/>
    <w:rsid w:val="003469D9"/>
  </w:style>
  <w:style w:type="paragraph" w:styleId="ac">
    <w:name w:val="Balloon Text"/>
    <w:basedOn w:val="a"/>
    <w:link w:val="Char1"/>
    <w:uiPriority w:val="99"/>
    <w:semiHidden/>
    <w:unhideWhenUsed/>
    <w:rsid w:val="003469D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346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763</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Haeundae Paik Hospital</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b01</dc:creator>
  <cp:lastModifiedBy>ctc@hdpaik.ac.kr</cp:lastModifiedBy>
  <cp:revision>6</cp:revision>
  <dcterms:created xsi:type="dcterms:W3CDTF">2011-07-19T05:31:00Z</dcterms:created>
  <dcterms:modified xsi:type="dcterms:W3CDTF">2021-04-16T03:02:00Z</dcterms:modified>
</cp:coreProperties>
</file>